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065E" w:rsidRDefault="001D3496" w:rsidP="00D028CC">
      <w:bookmarkStart w:id="0" w:name="_GoBack"/>
      <w:bookmarkEnd w:id="0"/>
      <w:r>
        <w:rPr>
          <w:rFonts w:ascii="Calibri" w:hAnsi="Calibri"/>
          <w:b/>
          <w:noProof/>
          <w:sz w:val="44"/>
          <w:szCs w:val="44"/>
        </w:rPr>
        <w:drawing>
          <wp:anchor distT="0" distB="0" distL="114300" distR="114300" simplePos="0" relativeHeight="251672576" behindDoc="0" locked="0" layoutInCell="1" allowOverlap="1" wp14:anchorId="33D12FCC" wp14:editId="7B238756">
            <wp:simplePos x="0" y="0"/>
            <wp:positionH relativeFrom="column">
              <wp:posOffset>5634718</wp:posOffset>
            </wp:positionH>
            <wp:positionV relativeFrom="paragraph">
              <wp:posOffset>-78105</wp:posOffset>
            </wp:positionV>
            <wp:extent cx="735429" cy="1240971"/>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cus-areas-07.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5429" cy="1240971"/>
                    </a:xfrm>
                    <a:prstGeom prst="rect">
                      <a:avLst/>
                    </a:prstGeom>
                  </pic:spPr>
                </pic:pic>
              </a:graphicData>
            </a:graphic>
            <wp14:sizeRelH relativeFrom="page">
              <wp14:pctWidth>0</wp14:pctWidth>
            </wp14:sizeRelH>
            <wp14:sizeRelV relativeFrom="page">
              <wp14:pctHeight>0</wp14:pctHeight>
            </wp14:sizeRelV>
          </wp:anchor>
        </w:drawing>
      </w:r>
      <w:r w:rsidR="00C72A25">
        <w:rPr>
          <w:noProof/>
        </w:rPr>
        <w:drawing>
          <wp:anchor distT="0" distB="0" distL="114300" distR="114300" simplePos="0" relativeHeight="251670528" behindDoc="0" locked="0" layoutInCell="1" allowOverlap="1" wp14:anchorId="03047713" wp14:editId="5D58D430">
            <wp:simplePos x="0" y="0"/>
            <wp:positionH relativeFrom="column">
              <wp:posOffset>-106471</wp:posOffset>
            </wp:positionH>
            <wp:positionV relativeFrom="paragraph">
              <wp:posOffset>-181627</wp:posOffset>
            </wp:positionV>
            <wp:extent cx="3982641" cy="1215025"/>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ention_Communications\art\logos\BHC-left-logo.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982641" cy="1215025"/>
                    </a:xfrm>
                    <a:prstGeom prst="rect">
                      <a:avLst/>
                    </a:prstGeom>
                    <a:noFill/>
                    <a:ln>
                      <a:noFill/>
                    </a:ln>
                  </pic:spPr>
                </pic:pic>
              </a:graphicData>
            </a:graphic>
          </wp:anchor>
        </w:drawing>
      </w:r>
    </w:p>
    <w:tbl>
      <w:tblPr>
        <w:tblStyle w:val="TableGrid"/>
        <w:tblW w:w="2050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023"/>
        <w:gridCol w:w="4646"/>
        <w:gridCol w:w="45"/>
        <w:gridCol w:w="3789"/>
      </w:tblGrid>
      <w:tr w:rsidR="00DD1EFC" w:rsidTr="007C5639">
        <w:trPr>
          <w:cantSplit/>
          <w:trHeight w:hRule="exact" w:val="1324"/>
          <w:jc w:val="center"/>
        </w:trPr>
        <w:tc>
          <w:tcPr>
            <w:tcW w:w="12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57B9" w:rsidRDefault="00E757B9" w:rsidP="00D028CC"/>
          <w:p w:rsidR="00E757B9" w:rsidRPr="00E757B9" w:rsidRDefault="00E757B9" w:rsidP="00D028CC"/>
          <w:p w:rsidR="00E757B9" w:rsidRPr="00E757B9" w:rsidRDefault="00E757B9" w:rsidP="00D028CC"/>
          <w:p w:rsidR="00E757B9" w:rsidRDefault="00A0479A" w:rsidP="00D028CC">
            <w:r>
              <w:t>We</w:t>
            </w:r>
          </w:p>
          <w:p w:rsidR="00A0479A" w:rsidRDefault="00A0479A" w:rsidP="00D028CC"/>
          <w:p w:rsidR="00A0479A" w:rsidRPr="00A0479A" w:rsidRDefault="00A0479A" w:rsidP="00D028CC"/>
        </w:tc>
        <w:tc>
          <w:tcPr>
            <w:tcW w:w="848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tcPr>
          <w:p w:rsidR="00E757B9" w:rsidRPr="00296D6F" w:rsidRDefault="00E757B9" w:rsidP="00D028CC"/>
        </w:tc>
      </w:tr>
      <w:tr w:rsidR="00DD1EFC" w:rsidTr="00F86E28">
        <w:trPr>
          <w:cantSplit/>
          <w:trHeight w:hRule="exact" w:val="109"/>
          <w:jc w:val="center"/>
        </w:trPr>
        <w:tc>
          <w:tcPr>
            <w:tcW w:w="12023" w:type="dxa"/>
            <w:tcBorders>
              <w:top w:val="single" w:sz="4" w:space="0" w:color="FFFFFF" w:themeColor="background1"/>
            </w:tcBorders>
          </w:tcPr>
          <w:p w:rsidR="00E757B9" w:rsidRDefault="00E757B9" w:rsidP="00D028CC"/>
        </w:tc>
        <w:tc>
          <w:tcPr>
            <w:tcW w:w="4646" w:type="dxa"/>
            <w:tcBorders>
              <w:top w:val="single" w:sz="4" w:space="0" w:color="FFFFFF" w:themeColor="background1"/>
            </w:tcBorders>
          </w:tcPr>
          <w:p w:rsidR="00E757B9" w:rsidRDefault="00E757B9" w:rsidP="00D028CC"/>
        </w:tc>
        <w:tc>
          <w:tcPr>
            <w:tcW w:w="45" w:type="dxa"/>
          </w:tcPr>
          <w:p w:rsidR="00E757B9" w:rsidRDefault="00E757B9" w:rsidP="00D028CC"/>
        </w:tc>
        <w:tc>
          <w:tcPr>
            <w:tcW w:w="3789" w:type="dxa"/>
            <w:tcBorders>
              <w:top w:val="single" w:sz="4" w:space="0" w:color="FFFFFF" w:themeColor="background1"/>
            </w:tcBorders>
            <w:shd w:val="clear" w:color="auto" w:fill="auto"/>
          </w:tcPr>
          <w:p w:rsidR="00E757B9" w:rsidRDefault="00E757B9" w:rsidP="00D028CC"/>
        </w:tc>
      </w:tr>
      <w:tr w:rsidR="00DD1EFC" w:rsidTr="00D028CC">
        <w:trPr>
          <w:cantSplit/>
          <w:trHeight w:val="351"/>
          <w:jc w:val="center"/>
        </w:trPr>
        <w:tc>
          <w:tcPr>
            <w:tcW w:w="12023" w:type="dxa"/>
            <w:shd w:val="clear" w:color="auto" w:fill="FFA830" w:themeFill="accent2"/>
          </w:tcPr>
          <w:p w:rsidR="00E757B9" w:rsidRDefault="003B438F" w:rsidP="00D028CC">
            <w:r>
              <w:t>Bu</w:t>
            </w:r>
            <w:r>
              <w:tab/>
            </w:r>
          </w:p>
        </w:tc>
        <w:tc>
          <w:tcPr>
            <w:tcW w:w="4646" w:type="dxa"/>
            <w:shd w:val="clear" w:color="auto" w:fill="FFA830" w:themeFill="accent2"/>
            <w:tcMar>
              <w:left w:w="0" w:type="dxa"/>
              <w:right w:w="115" w:type="dxa"/>
            </w:tcMar>
            <w:vAlign w:val="center"/>
          </w:tcPr>
          <w:p w:rsidR="00E757B9" w:rsidRPr="00DD1EFC" w:rsidRDefault="00E757B9" w:rsidP="00D028CC">
            <w:pPr>
              <w:rPr>
                <w:b/>
              </w:rPr>
            </w:pPr>
          </w:p>
        </w:tc>
        <w:tc>
          <w:tcPr>
            <w:tcW w:w="45" w:type="dxa"/>
            <w:tcMar>
              <w:left w:w="0" w:type="dxa"/>
              <w:right w:w="0" w:type="dxa"/>
            </w:tcMar>
            <w:vAlign w:val="center"/>
          </w:tcPr>
          <w:p w:rsidR="00E757B9" w:rsidRDefault="00E757B9" w:rsidP="00D028CC"/>
        </w:tc>
        <w:tc>
          <w:tcPr>
            <w:tcW w:w="3789" w:type="dxa"/>
            <w:shd w:val="clear" w:color="auto" w:fill="auto"/>
            <w:tcMar>
              <w:left w:w="0" w:type="dxa"/>
              <w:right w:w="115" w:type="dxa"/>
            </w:tcMar>
            <w:vAlign w:val="center"/>
          </w:tcPr>
          <w:p w:rsidR="00E757B9" w:rsidRDefault="00E757B9" w:rsidP="00D028CC">
            <w:r>
              <w:t>In This Issue</w:t>
            </w:r>
          </w:p>
        </w:tc>
      </w:tr>
    </w:tbl>
    <w:p w:rsidR="0001065E" w:rsidRDefault="0001065E" w:rsidP="00D028CC">
      <w:pPr>
        <w:sectPr w:rsidR="0001065E" w:rsidSect="00FD5167">
          <w:headerReference w:type="default" r:id="rId12"/>
          <w:footerReference w:type="first" r:id="rId13"/>
          <w:pgSz w:w="12240" w:h="15840" w:code="1"/>
          <w:pgMar w:top="720" w:right="720" w:bottom="720" w:left="720" w:header="288" w:footer="0" w:gutter="0"/>
          <w:cols w:space="720"/>
          <w:titlePg/>
          <w:docGrid w:linePitch="360"/>
        </w:sectPr>
      </w:pPr>
    </w:p>
    <w:p w:rsidR="00217A7B" w:rsidRPr="001D3496" w:rsidRDefault="001D3496" w:rsidP="00DA6FDA">
      <w:pPr>
        <w:spacing w:before="240" w:after="360"/>
        <w:rPr>
          <w:rFonts w:ascii="Rockwell" w:hAnsi="Rockwell"/>
          <w:b/>
          <w:sz w:val="40"/>
          <w:szCs w:val="40"/>
        </w:rPr>
      </w:pPr>
      <w:r w:rsidRPr="001D3496">
        <w:rPr>
          <w:rFonts w:ascii="Rockwell" w:hAnsi="Rockwell"/>
          <w:b/>
          <w:sz w:val="40"/>
          <w:szCs w:val="40"/>
        </w:rPr>
        <w:lastRenderedPageBreak/>
        <w:t>Action Team Report – Education</w:t>
      </w:r>
    </w:p>
    <w:p w:rsidR="00ED23D1" w:rsidRDefault="0007583B" w:rsidP="00ED23D1">
      <w:pPr>
        <w:spacing w:before="240"/>
        <w:rPr>
          <w:rFonts w:ascii="Rockwell" w:hAnsi="Rockwell"/>
          <w:sz w:val="24"/>
          <w:szCs w:val="24"/>
          <w:u w:val="single"/>
        </w:rPr>
      </w:pPr>
      <w:r>
        <w:rPr>
          <w:rFonts w:ascii="Rockwell" w:hAnsi="Rockwell"/>
          <w:sz w:val="24"/>
          <w:szCs w:val="24"/>
        </w:rPr>
        <w:t xml:space="preserve">Month: </w:t>
      </w:r>
      <w:r w:rsidR="003A0A03">
        <w:rPr>
          <w:rFonts w:ascii="Rockwell" w:hAnsi="Rockwell"/>
          <w:sz w:val="24"/>
          <w:szCs w:val="24"/>
        </w:rPr>
        <w:t>February</w:t>
      </w:r>
      <w:r w:rsidR="00ED23D1">
        <w:rPr>
          <w:rFonts w:ascii="Rockwell" w:hAnsi="Rockwell"/>
          <w:sz w:val="24"/>
          <w:szCs w:val="24"/>
        </w:rPr>
        <w:t xml:space="preserve"> </w:t>
      </w:r>
      <w:r w:rsidR="00ED23D1">
        <w:rPr>
          <w:rFonts w:ascii="Rockwell" w:hAnsi="Rockwell"/>
          <w:sz w:val="24"/>
          <w:szCs w:val="24"/>
        </w:rPr>
        <w:tab/>
      </w:r>
      <w:r w:rsidR="00ED23D1">
        <w:rPr>
          <w:rFonts w:ascii="Rockwell" w:hAnsi="Rockwell"/>
          <w:sz w:val="24"/>
          <w:szCs w:val="24"/>
        </w:rPr>
        <w:tab/>
      </w:r>
      <w:r w:rsidR="001D3496">
        <w:rPr>
          <w:rFonts w:ascii="Rockwell" w:hAnsi="Rockwell"/>
          <w:sz w:val="24"/>
          <w:szCs w:val="24"/>
        </w:rPr>
        <w:t xml:space="preserve">Submitted by: </w:t>
      </w:r>
      <w:r>
        <w:rPr>
          <w:rFonts w:ascii="Rockwell" w:hAnsi="Rockwell"/>
          <w:sz w:val="24"/>
          <w:szCs w:val="24"/>
          <w:u w:val="single"/>
        </w:rPr>
        <w:t>Marilyn Lopez</w:t>
      </w:r>
    </w:p>
    <w:p w:rsidR="001D3496" w:rsidRDefault="001D3496" w:rsidP="00ED23D1">
      <w:pPr>
        <w:spacing w:before="240"/>
        <w:rPr>
          <w:rFonts w:ascii="Rockwell" w:hAnsi="Rockwell"/>
          <w:sz w:val="24"/>
          <w:szCs w:val="24"/>
        </w:rPr>
      </w:pPr>
      <w:r>
        <w:rPr>
          <w:rFonts w:ascii="Rockwell" w:hAnsi="Rockwell"/>
          <w:sz w:val="24"/>
          <w:szCs w:val="24"/>
        </w:rPr>
        <w:t>Brief Summary of the Action Team Meeting and Work (200 words or fewer)</w:t>
      </w:r>
    </w:p>
    <w:p w:rsidR="001D3496" w:rsidRDefault="001D3496" w:rsidP="001D3496">
      <w:pPr>
        <w:rPr>
          <w:rFonts w:ascii="Rockwell" w:hAnsi="Rockwell"/>
          <w:i/>
          <w:sz w:val="24"/>
          <w:szCs w:val="24"/>
        </w:rPr>
      </w:pPr>
      <w:r>
        <w:rPr>
          <w:rFonts w:ascii="Rockwell" w:hAnsi="Rockwell"/>
          <w:i/>
          <w:sz w:val="24"/>
          <w:szCs w:val="24"/>
        </w:rPr>
        <w:t xml:space="preserve">Include any highlights/accomplishments, or challenges. </w:t>
      </w:r>
    </w:p>
    <w:p w:rsidR="000778A9" w:rsidRDefault="0007583B" w:rsidP="0007583B">
      <w:pPr>
        <w:rPr>
          <w:rFonts w:ascii="Calibri" w:hAnsi="Calibri" w:cs="Calibri"/>
          <w:sz w:val="24"/>
          <w:szCs w:val="24"/>
          <w:u w:val="single"/>
        </w:rPr>
      </w:pPr>
      <w:r>
        <w:rPr>
          <w:rFonts w:ascii="Calibri" w:hAnsi="Calibri" w:cs="Calibri"/>
          <w:sz w:val="24"/>
          <w:szCs w:val="24"/>
        </w:rPr>
        <w:t>The E</w:t>
      </w:r>
      <w:r w:rsidR="003A0A03">
        <w:rPr>
          <w:rFonts w:ascii="Calibri" w:hAnsi="Calibri" w:cs="Calibri"/>
          <w:sz w:val="24"/>
          <w:szCs w:val="24"/>
        </w:rPr>
        <w:t>ducation Action Team met at the Lamont Family Resource Center. This was the first meeting of the year. The action team read through the updated action plan and discussed the numbers and language of the plan. We also went over the action team report card and were able to see different ways BHC has made a difference in the South Kern communities. New co-chairs are needed for the Education Action Team.</w:t>
      </w:r>
    </w:p>
    <w:tbl>
      <w:tblPr>
        <w:tblStyle w:val="TableGrid"/>
        <w:tblW w:w="0" w:type="auto"/>
        <w:tblLook w:val="04A0" w:firstRow="1" w:lastRow="0" w:firstColumn="1" w:lastColumn="0" w:noHBand="0" w:noVBand="1"/>
      </w:tblPr>
      <w:tblGrid>
        <w:gridCol w:w="3348"/>
        <w:gridCol w:w="6228"/>
      </w:tblGrid>
      <w:tr w:rsidR="001D3496" w:rsidTr="000B5740">
        <w:tc>
          <w:tcPr>
            <w:tcW w:w="3348" w:type="dxa"/>
            <w:shd w:val="clear" w:color="auto" w:fill="000000" w:themeFill="text1"/>
          </w:tcPr>
          <w:p w:rsidR="001D3496" w:rsidRPr="001D3496" w:rsidRDefault="001D3496" w:rsidP="001D3496">
            <w:pPr>
              <w:spacing w:after="0"/>
              <w:jc w:val="center"/>
              <w:rPr>
                <w:rFonts w:ascii="Calibri" w:hAnsi="Calibri" w:cs="Calibri"/>
                <w:b/>
                <w:color w:val="FFFFFF" w:themeColor="background1"/>
                <w:sz w:val="24"/>
                <w:szCs w:val="24"/>
              </w:rPr>
            </w:pPr>
            <w:r w:rsidRPr="001D3496">
              <w:rPr>
                <w:rFonts w:ascii="Calibri" w:hAnsi="Calibri" w:cs="Calibri"/>
                <w:b/>
                <w:color w:val="FFFFFF" w:themeColor="background1"/>
                <w:sz w:val="24"/>
                <w:szCs w:val="24"/>
              </w:rPr>
              <w:t>2013 Result</w:t>
            </w:r>
          </w:p>
        </w:tc>
        <w:tc>
          <w:tcPr>
            <w:tcW w:w="6228" w:type="dxa"/>
            <w:shd w:val="clear" w:color="auto" w:fill="000000" w:themeFill="text1"/>
          </w:tcPr>
          <w:p w:rsidR="001D3496" w:rsidRDefault="00F33EF8" w:rsidP="001D3496">
            <w:pPr>
              <w:spacing w:after="0"/>
              <w:jc w:val="center"/>
              <w:rPr>
                <w:rFonts w:ascii="Calibri" w:hAnsi="Calibri" w:cs="Calibri"/>
                <w:b/>
                <w:color w:val="FFFFFF" w:themeColor="background1"/>
                <w:sz w:val="24"/>
                <w:szCs w:val="24"/>
              </w:rPr>
            </w:pPr>
            <w:r>
              <w:rPr>
                <w:rFonts w:ascii="Calibri" w:hAnsi="Calibri" w:cs="Calibri"/>
                <w:b/>
                <w:color w:val="FFFFFF" w:themeColor="background1"/>
                <w:sz w:val="24"/>
                <w:szCs w:val="24"/>
              </w:rPr>
              <w:t xml:space="preserve">Summary of Work and </w:t>
            </w:r>
            <w:r w:rsidR="001D3496">
              <w:rPr>
                <w:rFonts w:ascii="Calibri" w:hAnsi="Calibri" w:cs="Calibri"/>
                <w:b/>
                <w:color w:val="FFFFFF" w:themeColor="background1"/>
                <w:sz w:val="24"/>
                <w:szCs w:val="24"/>
              </w:rPr>
              <w:t>Pr</w:t>
            </w:r>
            <w:r>
              <w:rPr>
                <w:rFonts w:ascii="Calibri" w:hAnsi="Calibri" w:cs="Calibri"/>
                <w:b/>
                <w:color w:val="FFFFFF" w:themeColor="background1"/>
                <w:sz w:val="24"/>
                <w:szCs w:val="24"/>
              </w:rPr>
              <w:t>ogress</w:t>
            </w:r>
          </w:p>
          <w:p w:rsidR="001D3496" w:rsidRPr="001D3496" w:rsidRDefault="001D3496" w:rsidP="00F33EF8">
            <w:pPr>
              <w:spacing w:after="0"/>
              <w:jc w:val="center"/>
              <w:rPr>
                <w:rFonts w:ascii="Calibri" w:hAnsi="Calibri" w:cs="Calibri"/>
                <w:b/>
                <w:i/>
                <w:color w:val="FFFFFF" w:themeColor="background1"/>
                <w:sz w:val="20"/>
                <w:szCs w:val="20"/>
              </w:rPr>
            </w:pPr>
            <w:r w:rsidRPr="001D3496">
              <w:rPr>
                <w:rFonts w:ascii="Calibri" w:hAnsi="Calibri" w:cs="Calibri"/>
                <w:b/>
                <w:i/>
                <w:color w:val="FFFFFF" w:themeColor="background1"/>
                <w:sz w:val="20"/>
                <w:szCs w:val="20"/>
              </w:rPr>
              <w:t xml:space="preserve">Include number </w:t>
            </w:r>
            <w:r w:rsidR="00F33EF8">
              <w:rPr>
                <w:rFonts w:ascii="Calibri" w:hAnsi="Calibri" w:cs="Calibri"/>
                <w:b/>
                <w:i/>
                <w:color w:val="FFFFFF" w:themeColor="background1"/>
                <w:sz w:val="20"/>
                <w:szCs w:val="20"/>
              </w:rPr>
              <w:t>new/total</w:t>
            </w:r>
            <w:r w:rsidRPr="001D3496">
              <w:rPr>
                <w:rFonts w:ascii="Calibri" w:hAnsi="Calibri" w:cs="Calibri"/>
                <w:b/>
                <w:i/>
                <w:color w:val="FFFFFF" w:themeColor="background1"/>
                <w:sz w:val="20"/>
                <w:szCs w:val="20"/>
              </w:rPr>
              <w:t xml:space="preserve"> and details about progress of work</w:t>
            </w:r>
          </w:p>
        </w:tc>
      </w:tr>
      <w:tr w:rsidR="001D3496" w:rsidTr="000B5740">
        <w:tc>
          <w:tcPr>
            <w:tcW w:w="3348" w:type="dxa"/>
            <w:vAlign w:val="center"/>
          </w:tcPr>
          <w:p w:rsidR="001D3496" w:rsidRPr="001D3496" w:rsidRDefault="001D3496" w:rsidP="008D6172">
            <w:pPr>
              <w:spacing w:after="60"/>
              <w:contextualSpacing/>
              <w:rPr>
                <w:rFonts w:ascii="Calibri" w:hAnsi="Calibri"/>
                <w:sz w:val="22"/>
              </w:rPr>
            </w:pPr>
            <w:r>
              <w:rPr>
                <w:rFonts w:ascii="Calibri" w:hAnsi="Calibri"/>
                <w:sz w:val="22"/>
              </w:rPr>
              <w:t xml:space="preserve">Train </w:t>
            </w:r>
            <w:r w:rsidRPr="006371B1">
              <w:rPr>
                <w:rFonts w:ascii="Calibri" w:hAnsi="Calibri"/>
                <w:sz w:val="22"/>
              </w:rPr>
              <w:t xml:space="preserve">150 South Kern </w:t>
            </w:r>
            <w:r>
              <w:rPr>
                <w:rFonts w:ascii="Calibri" w:hAnsi="Calibri"/>
                <w:sz w:val="22"/>
              </w:rPr>
              <w:t>p</w:t>
            </w:r>
            <w:r w:rsidRPr="006371B1">
              <w:rPr>
                <w:rFonts w:ascii="Calibri" w:hAnsi="Calibri"/>
                <w:sz w:val="22"/>
              </w:rPr>
              <w:t xml:space="preserve">arents </w:t>
            </w:r>
            <w:r>
              <w:rPr>
                <w:rFonts w:ascii="Calibri" w:hAnsi="Calibri"/>
                <w:sz w:val="22"/>
              </w:rPr>
              <w:t xml:space="preserve">to </w:t>
            </w:r>
            <w:r w:rsidRPr="006371B1">
              <w:rPr>
                <w:rFonts w:ascii="Calibri" w:hAnsi="Calibri"/>
                <w:sz w:val="22"/>
              </w:rPr>
              <w:t xml:space="preserve">have the tools they need to work with education system leaders. </w:t>
            </w:r>
            <w:r w:rsidRPr="00E34DC3">
              <w:rPr>
                <w:rFonts w:ascii="Calibri" w:hAnsi="Calibri"/>
                <w:sz w:val="32"/>
                <w:szCs w:val="32"/>
              </w:rPr>
              <w:t xml:space="preserve"> </w:t>
            </w:r>
          </w:p>
        </w:tc>
        <w:tc>
          <w:tcPr>
            <w:tcW w:w="6228" w:type="dxa"/>
          </w:tcPr>
          <w:p w:rsidR="003A0A03" w:rsidRDefault="003A0A03" w:rsidP="003A0A03">
            <w:pPr>
              <w:rPr>
                <w:rFonts w:ascii="Calibri" w:hAnsi="Calibri" w:cs="Calibri"/>
                <w:sz w:val="24"/>
                <w:szCs w:val="24"/>
              </w:rPr>
            </w:pPr>
            <w:r>
              <w:rPr>
                <w:rFonts w:ascii="Calibri" w:hAnsi="Calibri" w:cs="Calibri"/>
                <w:sz w:val="24"/>
                <w:szCs w:val="24"/>
              </w:rPr>
              <w:t>Garden Pathways: Parent classes are being held where parents learn different life skills and job readiness.</w:t>
            </w:r>
          </w:p>
          <w:p w:rsidR="003A0A03" w:rsidRDefault="003A0A03" w:rsidP="003A0A03">
            <w:pPr>
              <w:rPr>
                <w:rFonts w:ascii="Calibri" w:hAnsi="Calibri" w:cs="Calibri"/>
                <w:sz w:val="24"/>
                <w:szCs w:val="24"/>
              </w:rPr>
            </w:pPr>
            <w:r>
              <w:rPr>
                <w:rFonts w:ascii="Calibri" w:hAnsi="Calibri" w:cs="Calibri"/>
                <w:sz w:val="24"/>
                <w:szCs w:val="24"/>
              </w:rPr>
              <w:t xml:space="preserve">GLBA: Also providing different training opportunities for parents in the community. </w:t>
            </w:r>
          </w:p>
          <w:p w:rsidR="003A0A03" w:rsidRDefault="003A0A03" w:rsidP="003A0A03">
            <w:pPr>
              <w:rPr>
                <w:rFonts w:ascii="Calibri" w:hAnsi="Calibri" w:cs="Calibri"/>
                <w:sz w:val="24"/>
                <w:szCs w:val="24"/>
              </w:rPr>
            </w:pPr>
            <w:r>
              <w:rPr>
                <w:rFonts w:ascii="Calibri" w:hAnsi="Calibri" w:cs="Calibri"/>
                <w:sz w:val="24"/>
                <w:szCs w:val="24"/>
              </w:rPr>
              <w:t xml:space="preserve">Project Lean: Providing resources for school districts to revised and revamp wellness policies, also have “Parents in Action” curriculum. </w:t>
            </w:r>
          </w:p>
        </w:tc>
      </w:tr>
      <w:tr w:rsidR="001D3496" w:rsidTr="000B5740">
        <w:tc>
          <w:tcPr>
            <w:tcW w:w="3348" w:type="dxa"/>
            <w:vAlign w:val="center"/>
          </w:tcPr>
          <w:p w:rsidR="001D3496" w:rsidRPr="001D3496" w:rsidRDefault="001D3496" w:rsidP="008D6172">
            <w:pPr>
              <w:spacing w:after="60"/>
              <w:contextualSpacing/>
              <w:rPr>
                <w:rFonts w:ascii="Calibri" w:hAnsi="Calibri"/>
                <w:sz w:val="22"/>
              </w:rPr>
            </w:pPr>
            <w:r>
              <w:rPr>
                <w:rFonts w:ascii="Calibri" w:hAnsi="Calibri"/>
                <w:sz w:val="22"/>
              </w:rPr>
              <w:t>Engage 50 South Kern p</w:t>
            </w:r>
            <w:r w:rsidRPr="006371B1">
              <w:rPr>
                <w:rFonts w:ascii="Calibri" w:hAnsi="Calibri"/>
                <w:sz w:val="22"/>
              </w:rPr>
              <w:t xml:space="preserve">arents </w:t>
            </w:r>
            <w:r>
              <w:rPr>
                <w:rFonts w:ascii="Calibri" w:hAnsi="Calibri"/>
                <w:sz w:val="22"/>
              </w:rPr>
              <w:t>to</w:t>
            </w:r>
            <w:r w:rsidRPr="006371B1">
              <w:rPr>
                <w:rFonts w:ascii="Calibri" w:hAnsi="Calibri"/>
                <w:sz w:val="22"/>
              </w:rPr>
              <w:t xml:space="preserve"> work</w:t>
            </w:r>
            <w:r>
              <w:rPr>
                <w:rFonts w:ascii="Calibri" w:hAnsi="Calibri"/>
                <w:sz w:val="22"/>
              </w:rPr>
              <w:t xml:space="preserve"> in a meaningful way</w:t>
            </w:r>
            <w:r w:rsidRPr="006371B1">
              <w:rPr>
                <w:rFonts w:ascii="Calibri" w:hAnsi="Calibri"/>
                <w:sz w:val="22"/>
              </w:rPr>
              <w:t xml:space="preserve"> with</w:t>
            </w:r>
            <w:r>
              <w:rPr>
                <w:rFonts w:ascii="Calibri" w:hAnsi="Calibri"/>
                <w:sz w:val="22"/>
              </w:rPr>
              <w:t xml:space="preserve"> education</w:t>
            </w:r>
            <w:r w:rsidRPr="006371B1">
              <w:rPr>
                <w:rFonts w:ascii="Calibri" w:hAnsi="Calibri"/>
                <w:sz w:val="22"/>
              </w:rPr>
              <w:t xml:space="preserve"> system partners to make positive changes</w:t>
            </w:r>
            <w:r>
              <w:rPr>
                <w:rFonts w:ascii="Calibri" w:hAnsi="Calibri"/>
                <w:sz w:val="22"/>
              </w:rPr>
              <w:t xml:space="preserve"> in schools</w:t>
            </w:r>
            <w:r w:rsidRPr="006371B1">
              <w:rPr>
                <w:rFonts w:ascii="Calibri" w:hAnsi="Calibri"/>
                <w:sz w:val="22"/>
              </w:rPr>
              <w:t xml:space="preserve">. </w:t>
            </w:r>
            <w:r w:rsidRPr="00E34DC3">
              <w:rPr>
                <w:rFonts w:ascii="Calibri" w:hAnsi="Calibri"/>
                <w:sz w:val="32"/>
                <w:szCs w:val="32"/>
              </w:rPr>
              <w:t xml:space="preserve">  </w:t>
            </w:r>
          </w:p>
        </w:tc>
        <w:tc>
          <w:tcPr>
            <w:tcW w:w="6228" w:type="dxa"/>
          </w:tcPr>
          <w:p w:rsidR="0007583B" w:rsidRDefault="003A0A03" w:rsidP="001D3496">
            <w:pPr>
              <w:rPr>
                <w:rFonts w:ascii="Calibri" w:hAnsi="Calibri" w:cs="Calibri"/>
                <w:sz w:val="24"/>
                <w:szCs w:val="24"/>
              </w:rPr>
            </w:pPr>
            <w:r>
              <w:rPr>
                <w:rFonts w:ascii="Calibri" w:hAnsi="Calibri" w:cs="Calibri"/>
                <w:sz w:val="24"/>
                <w:szCs w:val="24"/>
              </w:rPr>
              <w:t>No change.</w:t>
            </w:r>
          </w:p>
        </w:tc>
      </w:tr>
      <w:tr w:rsidR="001D3496" w:rsidTr="000B5740">
        <w:tc>
          <w:tcPr>
            <w:tcW w:w="3348" w:type="dxa"/>
            <w:vAlign w:val="center"/>
          </w:tcPr>
          <w:p w:rsidR="001D3496" w:rsidRPr="001D3496" w:rsidRDefault="001D3496" w:rsidP="008D6172">
            <w:pPr>
              <w:spacing w:after="60"/>
              <w:contextualSpacing/>
              <w:rPr>
                <w:rFonts w:ascii="Calibri" w:hAnsi="Calibri"/>
                <w:i/>
                <w:sz w:val="22"/>
              </w:rPr>
            </w:pPr>
            <w:r>
              <w:rPr>
                <w:rFonts w:ascii="Calibri" w:hAnsi="Calibri"/>
                <w:sz w:val="22"/>
              </w:rPr>
              <w:t>Make five</w:t>
            </w:r>
            <w:r w:rsidRPr="006371B1">
              <w:rPr>
                <w:rFonts w:ascii="Calibri" w:hAnsi="Calibri"/>
                <w:sz w:val="22"/>
              </w:rPr>
              <w:t xml:space="preserve"> concrete systems changes t</w:t>
            </w:r>
            <w:r>
              <w:rPr>
                <w:rFonts w:ascii="Calibri" w:hAnsi="Calibri"/>
                <w:sz w:val="22"/>
              </w:rPr>
              <w:t>hrough parents working with education system partners</w:t>
            </w:r>
            <w:r w:rsidRPr="006371B1">
              <w:rPr>
                <w:rFonts w:ascii="Calibri" w:hAnsi="Calibri"/>
                <w:sz w:val="22"/>
              </w:rPr>
              <w:t xml:space="preserve">. </w:t>
            </w:r>
            <w:r w:rsidRPr="00E34DC3">
              <w:rPr>
                <w:rFonts w:ascii="Calibri" w:hAnsi="Calibri"/>
                <w:sz w:val="32"/>
                <w:szCs w:val="32"/>
              </w:rPr>
              <w:t xml:space="preserve"> </w:t>
            </w:r>
          </w:p>
        </w:tc>
        <w:tc>
          <w:tcPr>
            <w:tcW w:w="6228" w:type="dxa"/>
          </w:tcPr>
          <w:p w:rsidR="0007583B" w:rsidRDefault="003A0A03" w:rsidP="001D3496">
            <w:pPr>
              <w:rPr>
                <w:rFonts w:ascii="Calibri" w:hAnsi="Calibri" w:cs="Calibri"/>
                <w:sz w:val="24"/>
                <w:szCs w:val="24"/>
              </w:rPr>
            </w:pPr>
            <w:r>
              <w:rPr>
                <w:rFonts w:ascii="Calibri" w:hAnsi="Calibri" w:cs="Calibri"/>
                <w:sz w:val="24"/>
                <w:szCs w:val="24"/>
              </w:rPr>
              <w:t xml:space="preserve">Lamont and Vineland school districts are working on new wellness policies. </w:t>
            </w:r>
          </w:p>
          <w:p w:rsidR="000B5740" w:rsidRDefault="000B5740" w:rsidP="001D3496">
            <w:pPr>
              <w:rPr>
                <w:rFonts w:ascii="Calibri" w:hAnsi="Calibri" w:cs="Calibri"/>
                <w:sz w:val="24"/>
                <w:szCs w:val="24"/>
              </w:rPr>
            </w:pPr>
          </w:p>
        </w:tc>
      </w:tr>
      <w:tr w:rsidR="001D3496" w:rsidTr="000B5740">
        <w:tc>
          <w:tcPr>
            <w:tcW w:w="3348" w:type="dxa"/>
            <w:vAlign w:val="center"/>
          </w:tcPr>
          <w:p w:rsidR="001D3496" w:rsidRPr="006371B1" w:rsidRDefault="001D3496" w:rsidP="008D6172">
            <w:pPr>
              <w:spacing w:after="60"/>
              <w:contextualSpacing/>
              <w:rPr>
                <w:rFonts w:ascii="Calibri" w:hAnsi="Calibri"/>
                <w:sz w:val="22"/>
              </w:rPr>
            </w:pPr>
            <w:r w:rsidRPr="006371B1">
              <w:rPr>
                <w:rFonts w:ascii="Calibri" w:hAnsi="Calibri"/>
                <w:sz w:val="22"/>
              </w:rPr>
              <w:t>Ident</w:t>
            </w:r>
            <w:r>
              <w:rPr>
                <w:rFonts w:ascii="Calibri" w:hAnsi="Calibri"/>
                <w:sz w:val="22"/>
              </w:rPr>
              <w:t>ify barriers to participation in</w:t>
            </w:r>
            <w:r w:rsidRPr="006371B1">
              <w:rPr>
                <w:rFonts w:ascii="Calibri" w:hAnsi="Calibri"/>
                <w:sz w:val="22"/>
              </w:rPr>
              <w:t xml:space="preserve"> local colleges an</w:t>
            </w:r>
            <w:r>
              <w:rPr>
                <w:rFonts w:ascii="Calibri" w:hAnsi="Calibri"/>
                <w:sz w:val="22"/>
              </w:rPr>
              <w:t>d create a plan to address them</w:t>
            </w:r>
            <w:r w:rsidRPr="006371B1">
              <w:rPr>
                <w:rFonts w:ascii="Calibri" w:hAnsi="Calibri"/>
                <w:sz w:val="22"/>
              </w:rPr>
              <w:t xml:space="preserve">. </w:t>
            </w:r>
          </w:p>
        </w:tc>
        <w:tc>
          <w:tcPr>
            <w:tcW w:w="6228" w:type="dxa"/>
          </w:tcPr>
          <w:p w:rsidR="001D3496" w:rsidRDefault="003A0A03" w:rsidP="001D3496">
            <w:pPr>
              <w:rPr>
                <w:rFonts w:ascii="Calibri" w:hAnsi="Calibri" w:cs="Calibri"/>
                <w:sz w:val="24"/>
                <w:szCs w:val="24"/>
              </w:rPr>
            </w:pPr>
            <w:r>
              <w:rPr>
                <w:rFonts w:ascii="Calibri" w:hAnsi="Calibri" w:cs="Calibri"/>
                <w:sz w:val="24"/>
                <w:szCs w:val="24"/>
              </w:rPr>
              <w:t xml:space="preserve">Bakersfield College is continuing in partnership with Arvin High School in educating youth on how to get to college. They also plan on expanding in adult education soon. </w:t>
            </w:r>
          </w:p>
        </w:tc>
      </w:tr>
    </w:tbl>
    <w:p w:rsidR="001D3496" w:rsidRPr="001D3496" w:rsidRDefault="001D3496" w:rsidP="001D3496">
      <w:pPr>
        <w:rPr>
          <w:rFonts w:ascii="Calibri" w:hAnsi="Calibri" w:cs="Calibri"/>
          <w:sz w:val="24"/>
          <w:szCs w:val="24"/>
        </w:rPr>
      </w:pPr>
    </w:p>
    <w:p w:rsidR="001D3496" w:rsidRDefault="00F2182E" w:rsidP="001D3496">
      <w:pPr>
        <w:rPr>
          <w:rFonts w:ascii="Calibri" w:hAnsi="Calibri" w:cs="Calibri"/>
          <w:b/>
          <w:i/>
          <w:sz w:val="24"/>
          <w:szCs w:val="24"/>
        </w:rPr>
      </w:pPr>
      <w:r>
        <w:rPr>
          <w:rFonts w:ascii="Calibri" w:hAnsi="Calibri" w:cs="Calibri"/>
          <w:b/>
          <w:i/>
          <w:sz w:val="24"/>
          <w:szCs w:val="24"/>
        </w:rPr>
        <w:t>Please a</w:t>
      </w:r>
      <w:r w:rsidR="00F33EF8">
        <w:rPr>
          <w:rFonts w:ascii="Calibri" w:hAnsi="Calibri" w:cs="Calibri"/>
          <w:b/>
          <w:i/>
          <w:sz w:val="24"/>
          <w:szCs w:val="24"/>
        </w:rPr>
        <w:t xml:space="preserve">ttach a copy of the </w:t>
      </w:r>
      <w:r>
        <w:rPr>
          <w:rFonts w:ascii="Calibri" w:hAnsi="Calibri" w:cs="Calibri"/>
          <w:b/>
          <w:i/>
          <w:sz w:val="24"/>
          <w:szCs w:val="24"/>
        </w:rPr>
        <w:t xml:space="preserve">meeting </w:t>
      </w:r>
      <w:r w:rsidR="00F33EF8">
        <w:rPr>
          <w:rFonts w:ascii="Calibri" w:hAnsi="Calibri" w:cs="Calibri"/>
          <w:b/>
          <w:i/>
          <w:sz w:val="24"/>
          <w:szCs w:val="24"/>
        </w:rPr>
        <w:t>sign-in sheet.</w:t>
      </w:r>
    </w:p>
    <w:p w:rsidR="00BC1E55" w:rsidRDefault="00BC1E55" w:rsidP="001D3496">
      <w:pPr>
        <w:rPr>
          <w:rFonts w:ascii="Calibri" w:hAnsi="Calibri" w:cs="Calibri"/>
          <w:b/>
          <w:i/>
          <w:sz w:val="24"/>
          <w:szCs w:val="24"/>
        </w:rPr>
      </w:pPr>
    </w:p>
    <w:p w:rsidR="00BC1E55" w:rsidRDefault="001D17B5" w:rsidP="001D3496">
      <w:pPr>
        <w:rPr>
          <w:rFonts w:ascii="Calibri" w:hAnsi="Calibri" w:cs="Calibri"/>
          <w:sz w:val="24"/>
          <w:szCs w:val="24"/>
        </w:rPr>
      </w:pPr>
      <w:r>
        <w:rPr>
          <w:rFonts w:ascii="Calibri" w:hAnsi="Calibri" w:cs="Calibri"/>
          <w:noProof/>
          <w:sz w:val="24"/>
          <w:szCs w:val="24"/>
        </w:rPr>
        <w:lastRenderedPageBreak/>
        <w:drawing>
          <wp:inline distT="0" distB="0" distL="0" distR="0">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feb2014.JPG"/>
                    <pic:cNvPicPr/>
                  </pic:nvPicPr>
                  <pic:blipFill>
                    <a:blip r:embed="rId14">
                      <a:extLst>
                        <a:ext uri="{28A0092B-C50C-407E-A947-70E740481C1C}">
                          <a14:useLocalDpi xmlns:a14="http://schemas.microsoft.com/office/drawing/2010/main" val="0"/>
                        </a:ext>
                      </a:extLst>
                    </a:blip>
                    <a:stretch>
                      <a:fillRect/>
                    </a:stretch>
                  </pic:blipFill>
                  <pic:spPr>
                    <a:xfrm rot="5400000">
                      <a:off x="0" y="0"/>
                      <a:ext cx="5943600" cy="4457700"/>
                    </a:xfrm>
                    <a:prstGeom prst="rect">
                      <a:avLst/>
                    </a:prstGeom>
                  </pic:spPr>
                </pic:pic>
              </a:graphicData>
            </a:graphic>
          </wp:inline>
        </w:drawing>
      </w:r>
    </w:p>
    <w:p w:rsidR="00D314AD" w:rsidRPr="00BC1E55" w:rsidRDefault="00D314AD" w:rsidP="001D3496">
      <w:pPr>
        <w:rPr>
          <w:rFonts w:ascii="Calibri" w:hAnsi="Calibri" w:cs="Calibri"/>
          <w:sz w:val="24"/>
          <w:szCs w:val="24"/>
        </w:rPr>
      </w:pPr>
    </w:p>
    <w:sectPr w:rsidR="00D314AD" w:rsidRPr="00BC1E55" w:rsidSect="00D028CC">
      <w:headerReference w:type="default" r:id="rId15"/>
      <w:headerReference w:type="first" r:id="rId16"/>
      <w:type w:val="continuous"/>
      <w:pgSz w:w="12240" w:h="15840" w:code="1"/>
      <w:pgMar w:top="1440" w:right="1440" w:bottom="1440" w:left="1440" w:header="360" w:footer="230" w:gutter="0"/>
      <w:cols w:space="50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2B22" w:rsidRDefault="003A2B22">
      <w:pPr>
        <w:spacing w:after="0"/>
      </w:pPr>
      <w:r>
        <w:separator/>
      </w:r>
    </w:p>
    <w:p w:rsidR="003A2B22" w:rsidRDefault="003A2B22"/>
    <w:p w:rsidR="003A2B22" w:rsidRDefault="003A2B22"/>
  </w:endnote>
  <w:endnote w:type="continuationSeparator" w:id="0">
    <w:p w:rsidR="003A2B22" w:rsidRDefault="003A2B22">
      <w:pPr>
        <w:spacing w:after="0"/>
      </w:pPr>
      <w:r>
        <w:continuationSeparator/>
      </w:r>
    </w:p>
    <w:p w:rsidR="003A2B22" w:rsidRDefault="003A2B22"/>
    <w:p w:rsidR="003A2B22" w:rsidRDefault="003A2B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Rockwell">
    <w:panose1 w:val="02060603020205020403"/>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FB5" w:rsidRDefault="00003FB5" w:rsidP="00003FB5">
    <w:pPr>
      <w:pStyle w:val="Footer"/>
      <w:jc w:val="center"/>
      <w:rPr>
        <w:rFonts w:ascii="Rockwell" w:hAnsi="Rockwell"/>
        <w:b/>
        <w:caps/>
        <w:color w:val="148DCD"/>
        <w:sz w:val="22"/>
      </w:rPr>
    </w:pPr>
  </w:p>
  <w:p w:rsidR="00003FB5" w:rsidRPr="00964F32" w:rsidRDefault="00003FB5" w:rsidP="00003FB5">
    <w:pPr>
      <w:pStyle w:val="Footer"/>
      <w:jc w:val="center"/>
      <w:rPr>
        <w:rFonts w:ascii="Rockwell" w:hAnsi="Rockwell"/>
        <w:b/>
        <w:caps/>
        <w:color w:val="148DCD"/>
        <w:sz w:val="22"/>
      </w:rPr>
    </w:pPr>
    <w:r w:rsidRPr="00964F32">
      <w:rPr>
        <w:rFonts w:ascii="Rockwell" w:hAnsi="Rockwell"/>
        <w:b/>
        <w:caps/>
        <w:color w:val="148DCD"/>
        <w:sz w:val="22"/>
      </w:rPr>
      <w:t>We have the power to build healthy communities for the next generation</w:t>
    </w:r>
  </w:p>
  <w:p w:rsidR="005F1A2B" w:rsidRDefault="005F1A2B" w:rsidP="00003FB5">
    <w:pPr>
      <w:pStyle w:val="Footer"/>
      <w:rPr>
        <w:szCs w:val="24"/>
      </w:rPr>
    </w:pPr>
  </w:p>
  <w:p w:rsidR="00003FB5" w:rsidRPr="00003FB5" w:rsidRDefault="00003FB5" w:rsidP="00003FB5">
    <w:pPr>
      <w:pStyle w:val="Footer"/>
      <w:rPr>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2B22" w:rsidRDefault="003A2B22">
      <w:pPr>
        <w:spacing w:after="0"/>
      </w:pPr>
      <w:r>
        <w:separator/>
      </w:r>
    </w:p>
    <w:p w:rsidR="003A2B22" w:rsidRDefault="003A2B22"/>
    <w:p w:rsidR="003A2B22" w:rsidRDefault="003A2B22"/>
  </w:footnote>
  <w:footnote w:type="continuationSeparator" w:id="0">
    <w:p w:rsidR="003A2B22" w:rsidRDefault="003A2B22">
      <w:pPr>
        <w:spacing w:after="0"/>
      </w:pPr>
      <w:r>
        <w:continuationSeparator/>
      </w:r>
    </w:p>
    <w:p w:rsidR="003A2B22" w:rsidRDefault="003A2B22"/>
    <w:p w:rsidR="003A2B22" w:rsidRDefault="003A2B2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B92" w:rsidRDefault="00C22B92" w:rsidP="00910576">
    <w:pPr>
      <w:pStyle w:val="NoSpacing"/>
    </w:pPr>
  </w:p>
  <w:p w:rsidR="00C22B92" w:rsidRDefault="00C22B92">
    <w:pPr>
      <w:pStyle w:val="NoSpacing"/>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B92" w:rsidRDefault="00C22B92" w:rsidP="00910576">
    <w:pPr>
      <w:pStyle w:val="NoSpacing"/>
    </w:pPr>
  </w:p>
  <w:p w:rsidR="00C22B92" w:rsidRDefault="00C22B92">
    <w:pPr>
      <w:pStyle w:val="NoSpacing"/>
    </w:pPr>
  </w:p>
  <w:p w:rsidR="00C22B92" w:rsidRDefault="00C22B9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5"/>
    </w:tblGrid>
    <w:tr w:rsidR="00C22B92" w:rsidRPr="001622C9">
      <w:trPr>
        <w:cantSplit/>
      </w:trPr>
      <w:tc>
        <w:tcPr>
          <w:tcW w:w="5746" w:type="dxa"/>
          <w:vAlign w:val="bottom"/>
        </w:tcPr>
        <w:p w:rsidR="00C22B92" w:rsidRPr="005E23BC" w:rsidRDefault="00D16F75">
          <w:pPr>
            <w:pStyle w:val="Header"/>
            <w:rPr>
              <w:rFonts w:ascii="Calibri" w:hAnsi="Calibri" w:cs="Calibri"/>
              <w:color w:val="078EC7"/>
            </w:rPr>
          </w:pPr>
          <w:sdt>
            <w:sdtPr>
              <w:rPr>
                <w:rFonts w:ascii="Calibri" w:hAnsi="Calibri" w:cs="Calibri"/>
                <w:color w:val="078EC7"/>
              </w:rPr>
              <w:alias w:val="Title"/>
              <w:tag w:val="Title"/>
              <w:id w:val="822549087"/>
              <w:dataBinding w:prefixMappings="xmlns:ns0='http://purl.org/dc/elements/1.1/' xmlns:ns1='http://schemas.openxmlformats.org/package/2006/metadata/core-properties' " w:xpath="/ns1:coreProperties[1]/ns0:subject[1]" w:storeItemID="{6C3C8BC8-F283-45AE-878A-BAB7291924A1}"/>
              <w:text/>
            </w:sdtPr>
            <w:sdtEndPr/>
            <w:sdtContent>
              <w:r w:rsidR="00C22B92">
                <w:rPr>
                  <w:rFonts w:ascii="Calibri" w:hAnsi="Calibri" w:cs="Calibri"/>
                  <w:color w:val="078EC7"/>
                </w:rPr>
                <w:t>Title</w:t>
              </w:r>
            </w:sdtContent>
          </w:sdt>
          <w:r w:rsidR="00C22B92" w:rsidRPr="005E23BC">
            <w:rPr>
              <w:rFonts w:ascii="Calibri" w:hAnsi="Calibri" w:cs="Calibri"/>
              <w:color w:val="078EC7"/>
            </w:rPr>
            <w:t xml:space="preserve"> </w:t>
          </w:r>
          <w:sdt>
            <w:sdtPr>
              <w:rPr>
                <w:rFonts w:ascii="Calibri" w:hAnsi="Calibri" w:cs="Calibri"/>
                <w:color w:val="078EC7"/>
              </w:rPr>
              <w:alias w:val="Subtitle"/>
              <w:tag w:val="Subtitle"/>
              <w:id w:val="-185518273"/>
              <w:dataBinding w:prefixMappings="xmlns:ns0='http://purl.org/dc/elements/1.1/' xmlns:ns1='http://schemas.openxmlformats.org/package/2006/metadata/core-properties' " w:xpath="/ns1:coreProperties[1]/ns1:contentStatus[1]" w:storeItemID="{6C3C8BC8-F283-45AE-878A-BAB7291924A1}"/>
              <w:text/>
            </w:sdtPr>
            <w:sdtEndPr/>
            <w:sdtContent>
              <w:r w:rsidR="00C22B92">
                <w:rPr>
                  <w:rFonts w:ascii="Calibri" w:hAnsi="Calibri" w:cs="Calibri"/>
                  <w:color w:val="078EC7"/>
                </w:rPr>
                <w:t>Subtitle</w:t>
              </w:r>
            </w:sdtContent>
          </w:sdt>
        </w:p>
      </w:tc>
      <w:tc>
        <w:tcPr>
          <w:tcW w:w="5746" w:type="dxa"/>
          <w:vAlign w:val="bottom"/>
        </w:tcPr>
        <w:p w:rsidR="00C22B92" w:rsidRPr="001622C9" w:rsidRDefault="00C22B92">
          <w:pPr>
            <w:pStyle w:val="IssueNumber"/>
            <w:rPr>
              <w:rFonts w:ascii="Calibri" w:hAnsi="Calibri" w:cs="Calibri"/>
            </w:rPr>
          </w:pPr>
          <w:r w:rsidRPr="001622C9">
            <w:rPr>
              <w:rFonts w:ascii="Calibri" w:hAnsi="Calibri" w:cs="Calibri"/>
            </w:rPr>
            <w:t xml:space="preserve">Issue </w:t>
          </w:r>
          <w:sdt>
            <w:sdtPr>
              <w:rPr>
                <w:rFonts w:ascii="Calibri" w:hAnsi="Calibri" w:cs="Calibri"/>
              </w:rPr>
              <w:alias w:val="Issue No"/>
              <w:tag w:val="Issue No"/>
              <w:id w:val="-1586288677"/>
              <w:showingPlcHdr/>
              <w:dataBinding w:prefixMappings="xmlns:ns0='http://purl.org/dc/elements/1.1/' xmlns:ns1='http://schemas.openxmlformats.org/package/2006/metadata/core-properties' " w:xpath="/ns1:coreProperties[1]/ns1:category[1]" w:storeItemID="{6C3C8BC8-F283-45AE-878A-BAB7291924A1}"/>
              <w:text/>
            </w:sdtPr>
            <w:sdtEndPr/>
            <w:sdtContent>
              <w:r w:rsidRPr="001622C9">
                <w:rPr>
                  <w:rFonts w:ascii="Calibri" w:hAnsi="Calibri" w:cs="Calibri"/>
                </w:rPr>
                <w:t>#</w:t>
              </w:r>
            </w:sdtContent>
          </w:sdt>
          <w:r w:rsidRPr="001622C9">
            <w:rPr>
              <w:rFonts w:ascii="Calibri" w:hAnsi="Calibri" w:cs="Calibri"/>
            </w:rPr>
            <w:t xml:space="preserve"> </w:t>
          </w:r>
        </w:p>
      </w:tc>
    </w:tr>
  </w:tbl>
  <w:p w:rsidR="00C22B92" w:rsidRPr="001622C9" w:rsidRDefault="00C22B92">
    <w:pPr>
      <w:pStyle w:val="NoSpacing"/>
      <w:rPr>
        <w:rFonts w:ascii="Calibri" w:hAnsi="Calibri" w:cs="Calibr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nsid w:val="0A2A21E2"/>
    <w:multiLevelType w:val="hybridMultilevel"/>
    <w:tmpl w:val="150A9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FF0BF3"/>
    <w:multiLevelType w:val="hybridMultilevel"/>
    <w:tmpl w:val="236A24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22D4416"/>
    <w:multiLevelType w:val="hybridMultilevel"/>
    <w:tmpl w:val="A54E39EE"/>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nsid w:val="226F43AD"/>
    <w:multiLevelType w:val="hybridMultilevel"/>
    <w:tmpl w:val="9F96DFA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2D447ED"/>
    <w:multiLevelType w:val="hybridMultilevel"/>
    <w:tmpl w:val="4B1CC8C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CA91458"/>
    <w:multiLevelType w:val="hybridMultilevel"/>
    <w:tmpl w:val="2BB2B400"/>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nsid w:val="2DD63180"/>
    <w:multiLevelType w:val="hybridMultilevel"/>
    <w:tmpl w:val="6D665210"/>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
    <w:nsid w:val="551F592A"/>
    <w:multiLevelType w:val="hybridMultilevel"/>
    <w:tmpl w:val="B360F706"/>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nsid w:val="570E0F86"/>
    <w:multiLevelType w:val="hybridMultilevel"/>
    <w:tmpl w:val="756C4C3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5B533F83"/>
    <w:multiLevelType w:val="hybridMultilevel"/>
    <w:tmpl w:val="7514E04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60CA7A23"/>
    <w:multiLevelType w:val="hybridMultilevel"/>
    <w:tmpl w:val="E728A02C"/>
    <w:lvl w:ilvl="0" w:tplc="0409000B">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74860215"/>
    <w:multiLevelType w:val="hybridMultilevel"/>
    <w:tmpl w:val="094042B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5"/>
  </w:num>
  <w:num w:numId="8">
    <w:abstractNumId w:val="4"/>
  </w:num>
  <w:num w:numId="9">
    <w:abstractNumId w:val="14"/>
  </w:num>
  <w:num w:numId="10">
    <w:abstractNumId w:val="7"/>
  </w:num>
  <w:num w:numId="11">
    <w:abstractNumId w:val="8"/>
  </w:num>
  <w:num w:numId="12">
    <w:abstractNumId w:val="12"/>
  </w:num>
  <w:num w:numId="13">
    <w:abstractNumId w:val="15"/>
  </w:num>
  <w:num w:numId="14">
    <w:abstractNumId w:val="9"/>
  </w:num>
  <w:num w:numId="15">
    <w:abstractNumId w:val="6"/>
  </w:num>
  <w:num w:numId="16">
    <w:abstractNumId w:val="11"/>
  </w:num>
  <w:num w:numId="17">
    <w:abstractNumId w:val="13"/>
  </w:num>
  <w:num w:numId="18">
    <w:abstractNumId w:val="10"/>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proofState w:spelling="clean" w:grammar="clean"/>
  <w:attachedTemplate r:id="rId1"/>
  <w:defaultTabStop w:val="720"/>
  <w:drawingGridHorizontalSpacing w:val="9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73B"/>
    <w:rsid w:val="00003F17"/>
    <w:rsid w:val="00003FB5"/>
    <w:rsid w:val="0000474D"/>
    <w:rsid w:val="0001065E"/>
    <w:rsid w:val="00012042"/>
    <w:rsid w:val="0001281E"/>
    <w:rsid w:val="000221C1"/>
    <w:rsid w:val="000255D6"/>
    <w:rsid w:val="00026B88"/>
    <w:rsid w:val="00036E99"/>
    <w:rsid w:val="0005373B"/>
    <w:rsid w:val="00065DFE"/>
    <w:rsid w:val="00071B31"/>
    <w:rsid w:val="0007478C"/>
    <w:rsid w:val="0007583B"/>
    <w:rsid w:val="000778A9"/>
    <w:rsid w:val="000928D5"/>
    <w:rsid w:val="000A047A"/>
    <w:rsid w:val="000B5740"/>
    <w:rsid w:val="000C4585"/>
    <w:rsid w:val="000F5096"/>
    <w:rsid w:val="00101733"/>
    <w:rsid w:val="00120214"/>
    <w:rsid w:val="001256BB"/>
    <w:rsid w:val="00136186"/>
    <w:rsid w:val="00143F4F"/>
    <w:rsid w:val="0015225D"/>
    <w:rsid w:val="0015534B"/>
    <w:rsid w:val="00156519"/>
    <w:rsid w:val="0015715C"/>
    <w:rsid w:val="001622C9"/>
    <w:rsid w:val="00162D59"/>
    <w:rsid w:val="00192C5B"/>
    <w:rsid w:val="00195119"/>
    <w:rsid w:val="001C03B7"/>
    <w:rsid w:val="001D0041"/>
    <w:rsid w:val="001D17B5"/>
    <w:rsid w:val="001D3496"/>
    <w:rsid w:val="001F294A"/>
    <w:rsid w:val="001F5E62"/>
    <w:rsid w:val="001F60EA"/>
    <w:rsid w:val="001F79FA"/>
    <w:rsid w:val="00217A7B"/>
    <w:rsid w:val="00237AA0"/>
    <w:rsid w:val="002434C8"/>
    <w:rsid w:val="00252D67"/>
    <w:rsid w:val="0026022F"/>
    <w:rsid w:val="0026717C"/>
    <w:rsid w:val="002671ED"/>
    <w:rsid w:val="002967C0"/>
    <w:rsid w:val="00296D6F"/>
    <w:rsid w:val="002A1765"/>
    <w:rsid w:val="002B1A46"/>
    <w:rsid w:val="002B3B6F"/>
    <w:rsid w:val="002F3816"/>
    <w:rsid w:val="002F7E5C"/>
    <w:rsid w:val="00305B3E"/>
    <w:rsid w:val="0032390F"/>
    <w:rsid w:val="00331FBC"/>
    <w:rsid w:val="003328BF"/>
    <w:rsid w:val="00360671"/>
    <w:rsid w:val="00364E43"/>
    <w:rsid w:val="00371761"/>
    <w:rsid w:val="00375C9F"/>
    <w:rsid w:val="003A0A03"/>
    <w:rsid w:val="003A1225"/>
    <w:rsid w:val="003A2577"/>
    <w:rsid w:val="003A2B22"/>
    <w:rsid w:val="003B438F"/>
    <w:rsid w:val="003B60BD"/>
    <w:rsid w:val="003C16EF"/>
    <w:rsid w:val="003E5015"/>
    <w:rsid w:val="003F7FEF"/>
    <w:rsid w:val="00453A72"/>
    <w:rsid w:val="004578C6"/>
    <w:rsid w:val="00480C26"/>
    <w:rsid w:val="004A42B8"/>
    <w:rsid w:val="004B3A14"/>
    <w:rsid w:val="004B7675"/>
    <w:rsid w:val="004C57EA"/>
    <w:rsid w:val="004C73A4"/>
    <w:rsid w:val="004C7704"/>
    <w:rsid w:val="004D40A9"/>
    <w:rsid w:val="004D6B72"/>
    <w:rsid w:val="004E1576"/>
    <w:rsid w:val="005119EB"/>
    <w:rsid w:val="00511F0C"/>
    <w:rsid w:val="005446B7"/>
    <w:rsid w:val="00565CA6"/>
    <w:rsid w:val="00565EA4"/>
    <w:rsid w:val="005C2554"/>
    <w:rsid w:val="005C31B4"/>
    <w:rsid w:val="005C4DB5"/>
    <w:rsid w:val="005C5A3A"/>
    <w:rsid w:val="005E23BC"/>
    <w:rsid w:val="005E65FC"/>
    <w:rsid w:val="005F1A2B"/>
    <w:rsid w:val="00600F0D"/>
    <w:rsid w:val="00603AD6"/>
    <w:rsid w:val="00607439"/>
    <w:rsid w:val="00626270"/>
    <w:rsid w:val="0062653B"/>
    <w:rsid w:val="00642EF3"/>
    <w:rsid w:val="0064386B"/>
    <w:rsid w:val="006521CC"/>
    <w:rsid w:val="00660413"/>
    <w:rsid w:val="00663E6C"/>
    <w:rsid w:val="006724E5"/>
    <w:rsid w:val="00672A27"/>
    <w:rsid w:val="00677508"/>
    <w:rsid w:val="00687214"/>
    <w:rsid w:val="006A6C77"/>
    <w:rsid w:val="006B0372"/>
    <w:rsid w:val="006D4E04"/>
    <w:rsid w:val="00716B57"/>
    <w:rsid w:val="00732215"/>
    <w:rsid w:val="00732D2E"/>
    <w:rsid w:val="00741361"/>
    <w:rsid w:val="00746188"/>
    <w:rsid w:val="007554BC"/>
    <w:rsid w:val="0077035C"/>
    <w:rsid w:val="007707AF"/>
    <w:rsid w:val="00797CD0"/>
    <w:rsid w:val="007B0D60"/>
    <w:rsid w:val="007C5639"/>
    <w:rsid w:val="00812076"/>
    <w:rsid w:val="00836B64"/>
    <w:rsid w:val="008417CF"/>
    <w:rsid w:val="0085189A"/>
    <w:rsid w:val="00857259"/>
    <w:rsid w:val="00861561"/>
    <w:rsid w:val="008672C2"/>
    <w:rsid w:val="00872681"/>
    <w:rsid w:val="00876798"/>
    <w:rsid w:val="0089630F"/>
    <w:rsid w:val="008A18E3"/>
    <w:rsid w:val="008A2926"/>
    <w:rsid w:val="008A67CF"/>
    <w:rsid w:val="008C184E"/>
    <w:rsid w:val="008F3112"/>
    <w:rsid w:val="00903D4B"/>
    <w:rsid w:val="00910576"/>
    <w:rsid w:val="00914507"/>
    <w:rsid w:val="00983B02"/>
    <w:rsid w:val="00986477"/>
    <w:rsid w:val="009A6065"/>
    <w:rsid w:val="009B00F3"/>
    <w:rsid w:val="009E1BE4"/>
    <w:rsid w:val="009F7CA0"/>
    <w:rsid w:val="00A0479A"/>
    <w:rsid w:val="00A11F9D"/>
    <w:rsid w:val="00A233F1"/>
    <w:rsid w:val="00A30255"/>
    <w:rsid w:val="00A322B5"/>
    <w:rsid w:val="00A4634C"/>
    <w:rsid w:val="00AA569C"/>
    <w:rsid w:val="00AC46FB"/>
    <w:rsid w:val="00AD34E5"/>
    <w:rsid w:val="00AE253C"/>
    <w:rsid w:val="00AE6838"/>
    <w:rsid w:val="00AF2B9A"/>
    <w:rsid w:val="00AF3BD9"/>
    <w:rsid w:val="00B15305"/>
    <w:rsid w:val="00B1642D"/>
    <w:rsid w:val="00B16519"/>
    <w:rsid w:val="00B44371"/>
    <w:rsid w:val="00B47EF5"/>
    <w:rsid w:val="00B60143"/>
    <w:rsid w:val="00B71553"/>
    <w:rsid w:val="00B901FA"/>
    <w:rsid w:val="00BB6408"/>
    <w:rsid w:val="00BC1E55"/>
    <w:rsid w:val="00BC6770"/>
    <w:rsid w:val="00BC7615"/>
    <w:rsid w:val="00BD0982"/>
    <w:rsid w:val="00BD7DA8"/>
    <w:rsid w:val="00C20EAA"/>
    <w:rsid w:val="00C22B92"/>
    <w:rsid w:val="00C26EC6"/>
    <w:rsid w:val="00C4500B"/>
    <w:rsid w:val="00C63992"/>
    <w:rsid w:val="00C674AB"/>
    <w:rsid w:val="00C72A25"/>
    <w:rsid w:val="00C900DA"/>
    <w:rsid w:val="00CB1D4B"/>
    <w:rsid w:val="00CB69A9"/>
    <w:rsid w:val="00CC7217"/>
    <w:rsid w:val="00CE2840"/>
    <w:rsid w:val="00CE3454"/>
    <w:rsid w:val="00CE3B2C"/>
    <w:rsid w:val="00CF1172"/>
    <w:rsid w:val="00D028CC"/>
    <w:rsid w:val="00D04549"/>
    <w:rsid w:val="00D10002"/>
    <w:rsid w:val="00D16F75"/>
    <w:rsid w:val="00D234F1"/>
    <w:rsid w:val="00D2491F"/>
    <w:rsid w:val="00D25BDB"/>
    <w:rsid w:val="00D30D22"/>
    <w:rsid w:val="00D314AD"/>
    <w:rsid w:val="00D420D7"/>
    <w:rsid w:val="00D458A2"/>
    <w:rsid w:val="00D729E5"/>
    <w:rsid w:val="00D913A9"/>
    <w:rsid w:val="00D91E59"/>
    <w:rsid w:val="00D91ED9"/>
    <w:rsid w:val="00DA6FDA"/>
    <w:rsid w:val="00DD1EFC"/>
    <w:rsid w:val="00DD3D9A"/>
    <w:rsid w:val="00DD606A"/>
    <w:rsid w:val="00DE06F9"/>
    <w:rsid w:val="00E07D66"/>
    <w:rsid w:val="00E13742"/>
    <w:rsid w:val="00E51D8D"/>
    <w:rsid w:val="00E600B9"/>
    <w:rsid w:val="00E62E98"/>
    <w:rsid w:val="00E74609"/>
    <w:rsid w:val="00E74698"/>
    <w:rsid w:val="00E757B9"/>
    <w:rsid w:val="00E766C7"/>
    <w:rsid w:val="00E80DAA"/>
    <w:rsid w:val="00E816BB"/>
    <w:rsid w:val="00E8672B"/>
    <w:rsid w:val="00E93D9D"/>
    <w:rsid w:val="00EC1E46"/>
    <w:rsid w:val="00EC60F7"/>
    <w:rsid w:val="00ED23D1"/>
    <w:rsid w:val="00ED6D05"/>
    <w:rsid w:val="00F17A4D"/>
    <w:rsid w:val="00F2114F"/>
    <w:rsid w:val="00F2182E"/>
    <w:rsid w:val="00F26034"/>
    <w:rsid w:val="00F26C16"/>
    <w:rsid w:val="00F33EF8"/>
    <w:rsid w:val="00F47A80"/>
    <w:rsid w:val="00F647C6"/>
    <w:rsid w:val="00F751EC"/>
    <w:rsid w:val="00F86E28"/>
    <w:rsid w:val="00F9079D"/>
    <w:rsid w:val="00F96A3E"/>
    <w:rsid w:val="00FA22A7"/>
    <w:rsid w:val="00FA5121"/>
    <w:rsid w:val="00FB400F"/>
    <w:rsid w:val="00FD208E"/>
    <w:rsid w:val="00FD5167"/>
    <w:rsid w:val="00FE1DDD"/>
    <w:rsid w:val="00FF7AF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uiPriority="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0"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table" w:customStyle="1" w:styleId="TableGrid1">
    <w:name w:val="Table Grid1"/>
    <w:basedOn w:val="TableNormal"/>
    <w:next w:val="TableGrid"/>
    <w:uiPriority w:val="59"/>
    <w:rsid w:val="004C7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AA569C"/>
    <w:pPr>
      <w:spacing w:after="0"/>
      <w:ind w:left="720"/>
    </w:pPr>
    <w:rPr>
      <w:rFonts w:ascii="Californian FB" w:eastAsia="Calibri" w:hAnsi="Californian FB" w:cs="Times New Roman"/>
      <w:color w:val="auto"/>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uiPriority="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0"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table" w:customStyle="1" w:styleId="TableGrid1">
    <w:name w:val="Table Grid1"/>
    <w:basedOn w:val="TableNormal"/>
    <w:next w:val="TableGrid"/>
    <w:uiPriority w:val="59"/>
    <w:rsid w:val="004C7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AA569C"/>
    <w:pPr>
      <w:spacing w:after="0"/>
      <w:ind w:left="720"/>
    </w:pPr>
    <w:rPr>
      <w:rFonts w:ascii="Californian FB" w:eastAsia="Calibri" w:hAnsi="Californian FB"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686714372">
      <w:bodyDiv w:val="1"/>
      <w:marLeft w:val="0"/>
      <w:marRight w:val="0"/>
      <w:marTop w:val="0"/>
      <w:marBottom w:val="0"/>
      <w:divBdr>
        <w:top w:val="none" w:sz="0" w:space="0" w:color="auto"/>
        <w:left w:val="none" w:sz="0" w:space="0" w:color="auto"/>
        <w:bottom w:val="none" w:sz="0" w:space="0" w:color="auto"/>
        <w:right w:val="none" w:sz="0" w:space="0" w:color="auto"/>
      </w:divBdr>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dierolf\AppData\Roaming\Microsoft\Templates\Newsletter.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2F94FC7F-E653-4490-A12E-9D3A4718A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1</TotalTime>
  <Pages>2</Pages>
  <Words>270</Words>
  <Characters>1543</Characters>
  <Application>Microsoft Office Word</Application>
  <DocSecurity>4</DocSecurity>
  <Lines>12</Lines>
  <Paragraphs>3</Paragraphs>
  <ScaleCrop>false</ScaleCrop>
  <HeadingPairs>
    <vt:vector size="2" baseType="variant">
      <vt:variant>
        <vt:lpstr>Title</vt:lpstr>
      </vt:variant>
      <vt:variant>
        <vt:i4>1</vt:i4>
      </vt:variant>
    </vt:vector>
  </HeadingPairs>
  <TitlesOfParts>
    <vt:vector size="1" baseType="lpstr">
      <vt:lpstr>Newsletter</vt:lpstr>
    </vt:vector>
  </TitlesOfParts>
  <Company>Williams Group</Company>
  <LinksUpToDate>false</LinksUpToDate>
  <CharactersWithSpaces>1810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Title</dc:subject>
  <dc:creator>Tieka Dierolf</dc:creator>
  <cp:lastModifiedBy>Munoz, Angelica</cp:lastModifiedBy>
  <cp:revision>2</cp:revision>
  <cp:lastPrinted>2013-01-26T22:07:00Z</cp:lastPrinted>
  <dcterms:created xsi:type="dcterms:W3CDTF">2014-02-04T18:27:00Z</dcterms:created>
  <dcterms:modified xsi:type="dcterms:W3CDTF">2014-02-04T18:27:00Z</dcterms:modified>
  <cp:contentStatus>Subtitle</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